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center"/>
        <w:rPr>
          <w:rFonts w:ascii="仿宋_GB2312" w:hAnsi="微软雅黑" w:eastAsia="仿宋_GB2312"/>
          <w:b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000000"/>
          <w:sz w:val="32"/>
          <w:szCs w:val="32"/>
        </w:rPr>
        <w:t>连云港市医师协会面向社会招聘工作人员公告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连云港市医师协会是依法成立的全市性、行业性、非营利性的社会团体，主要承担开展医疗行业的调查研究，协助制订行业管理规范、技术标准，开展科学管理学术、技术研究等任务。因工作需要，连云港市医师协会现面向社会招聘1名工作人员。现将有关事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公告如下：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一、应聘条件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具有中华人民共和国国籍；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2.遵守中华人民共和国宪法和法律，拥护中国共产党领导和社会主义制度；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3.品行端正，廉洁奉公，热爱卫生事业，有良好的职业道德；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4.具有适宜岗位要求的身体条件；具有与招聘岗位相适应的职业素养和实践能力，能胜任应聘岗位工作。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5.32周岁及以下（1989年5月1日后出生）。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6.具有全日制本科学历和学位，卫生事业管理、临床医学、护理、药学等相关专业。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7.英语须通过四级考试（成绩不低于425分），在官方语言为英语的国家取得学历学位的留学回国人员，对英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语等级不做要求。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8.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尚未解除纪律处分或正在接受纪律审查的人员、刑事处罚期限未满或涉嫌违法犯罪正在接受调查的人员不得应聘。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二、招聘程序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(一)报名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报名方式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：采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取网络报名或现场报名方式。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（1）网络报名：填写《连云港市医师协会招聘工作人员报名表》（见附件），发送至邮箱：lygyyywc0518@sina.com ，并上传相关报名材料的扫描件。邮件主题请注明：求职+姓名+学校+医师协会。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  <w:t>（2）现场报名(现场可代报名，需提供代报名者有效证件)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请携带《报名表》和个人相关证书材料原件及复印件到现场报名。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报名时间：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即日起至2022年5月8日(工作日报名时间：上午8:30-11:30下午2:30-5:30，周六下午、周日休息)。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  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报名地点</w:t>
      </w:r>
      <w:r>
        <w:rPr>
          <w:rFonts w:hint="eastAsia" w:ascii="仿宋_GB2312" w:hAnsi="仿宋_GB2312" w:eastAsia="仿宋_GB2312" w:cs="仿宋_GB2312"/>
          <w:sz w:val="28"/>
          <w:szCs w:val="28"/>
        </w:rPr>
        <w:t>：连云港市海州区振华东路6号连云港市第一人民医院高新院区医师协会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办公室(8号楼6楼)，联系电话：18961325019。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</w:rPr>
        <w:t>4.报名材料：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填写《报名表》1份(见附件)，个人简历1份，身份证、毕业证、学位证、四级证书等其他证书原件、复印件各1份。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</w:rPr>
        <w:t>5.报名费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：50元/人次。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</w:rPr>
        <w:t>(二)资格审核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　　现场报名人员于报名时一并进行资格审核，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报名人员资格审核时间另行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手机短信或电话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主要审核应聘人员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身份证、毕业证、学位证、四级证书等原件材料。对不符合应聘条件的或未如实填写报名登记表或不能提供有效证件、弄虚作假者，均取消应聘资格。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(三)考试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1.考试分专业课笔试(笔试内容以招聘岗位要求的相关知识为主，不指定大纲和教材)、面试，均由连云港市医师协会自行组织。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2.考试时间及地点另行通知。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3.总成绩计算方法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(1)总成绩=笔试成绩×40%+面试成绩×60%。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(2)总成绩按四舍五入法保留二位小数，总成绩若出现并列，按面试成绩由高分到低分进行排序。总成绩合格线为70分。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(四)体检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结束后，根据总成绩按招聘岗位拟招聘人数1:1的比例从高分到低分确定参加体检人员。体检标准结合卫生行业特殊性，按照国家公务员录用体检有关规定执行。入围人员不按规定的时间、地点参加体检，视作放弃体检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（五）录用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对体检合格且公示无异议人员，按规定办理录用手续，并签订合同。试用期满考核不合格者，取消聘用资格，终止聘用关系。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1.录用人员纳入合同制人员管理，薪酬福利待遇按国家和相关单位规定执行。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2.具体招聘考试时间及地点另行通知。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聘用人员必须在规定的时间内报到，不能按时报到的，不保留聘用资格。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四、本通知未尽事宜，由连云港市医师协会负责解释。</w:t>
      </w: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附件：连云港市医师协会招聘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报名表</w:t>
      </w:r>
    </w:p>
    <w:p>
      <w:pPr>
        <w:spacing w:line="50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</w:p>
    <w:p>
      <w:pPr>
        <w:wordWrap w:val="0"/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连云港市医师协会</w:t>
      </w: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2022年4月20日</w:t>
      </w: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center" w:tblpY="-311"/>
        <w:tblW w:w="102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77"/>
        <w:gridCol w:w="881"/>
        <w:gridCol w:w="298"/>
        <w:gridCol w:w="6"/>
        <w:gridCol w:w="1140"/>
        <w:gridCol w:w="164"/>
        <w:gridCol w:w="458"/>
        <w:gridCol w:w="275"/>
        <w:gridCol w:w="363"/>
        <w:gridCol w:w="176"/>
        <w:gridCol w:w="415"/>
        <w:gridCol w:w="669"/>
        <w:gridCol w:w="1200"/>
        <w:gridCol w:w="1016"/>
        <w:gridCol w:w="306"/>
        <w:gridCol w:w="15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266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/>
              <w:jc w:val="both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附件：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连云港市医师协会招聘工作人员报名表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现有专业技术职称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　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9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17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QQ邮箱</w:t>
            </w:r>
          </w:p>
        </w:tc>
        <w:tc>
          <w:tcPr>
            <w:tcW w:w="484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  <w:r>
              <w:rPr>
                <w:rFonts w:hint="eastAsia" w:ascii="宋体" w:hAnsi="宋体" w:cs="宋体"/>
                <w:kern w:val="0"/>
                <w:szCs w:val="21"/>
              </w:rPr>
              <w:t>(从小学起填写)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　　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（全日制、成教、函授、自考等）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工作（或实习）经历</w:t>
            </w:r>
          </w:p>
        </w:tc>
        <w:tc>
          <w:tcPr>
            <w:tcW w:w="928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龄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　　作　　单　　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  <w:b/>
        </w:rPr>
        <w:t>填表人承诺以上信息真实有效，如有虚假信息则自动放弃考试资格。</w:t>
      </w:r>
    </w:p>
    <w:p>
      <w:pPr>
        <w:spacing w:line="500" w:lineRule="exact"/>
        <w:ind w:firstLine="555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b/>
          <w:sz w:val="24"/>
        </w:rPr>
        <w:t>填表人签名：</w:t>
      </w:r>
      <w:r>
        <w:rPr>
          <w:rFonts w:hint="eastAsia"/>
          <w:b/>
          <w:sz w:val="24"/>
          <w:u w:val="single"/>
        </w:rPr>
        <w:t xml:space="preserve">　           </w:t>
      </w:r>
    </w:p>
    <w:p>
      <w:pPr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1575"/>
    <w:rsid w:val="00010E3C"/>
    <w:rsid w:val="00077924"/>
    <w:rsid w:val="00094339"/>
    <w:rsid w:val="001101A6"/>
    <w:rsid w:val="0017082D"/>
    <w:rsid w:val="001714AD"/>
    <w:rsid w:val="001E6622"/>
    <w:rsid w:val="00226D9F"/>
    <w:rsid w:val="00292A12"/>
    <w:rsid w:val="002C1DD2"/>
    <w:rsid w:val="002F3178"/>
    <w:rsid w:val="002F4D50"/>
    <w:rsid w:val="00355A76"/>
    <w:rsid w:val="003B1D58"/>
    <w:rsid w:val="003D1DC8"/>
    <w:rsid w:val="00420CB6"/>
    <w:rsid w:val="00456985"/>
    <w:rsid w:val="004755EB"/>
    <w:rsid w:val="0049131B"/>
    <w:rsid w:val="0049547D"/>
    <w:rsid w:val="004A7C4C"/>
    <w:rsid w:val="004D1095"/>
    <w:rsid w:val="004E2ECA"/>
    <w:rsid w:val="005578AA"/>
    <w:rsid w:val="00596E6A"/>
    <w:rsid w:val="005B35F7"/>
    <w:rsid w:val="00627874"/>
    <w:rsid w:val="00650894"/>
    <w:rsid w:val="006C3C49"/>
    <w:rsid w:val="00704FC2"/>
    <w:rsid w:val="0070513E"/>
    <w:rsid w:val="00763F30"/>
    <w:rsid w:val="0078513E"/>
    <w:rsid w:val="007F6790"/>
    <w:rsid w:val="008150F4"/>
    <w:rsid w:val="00844302"/>
    <w:rsid w:val="00847D63"/>
    <w:rsid w:val="0085131A"/>
    <w:rsid w:val="00890AFE"/>
    <w:rsid w:val="008D0F8F"/>
    <w:rsid w:val="0090603E"/>
    <w:rsid w:val="00926AED"/>
    <w:rsid w:val="0093244B"/>
    <w:rsid w:val="00934831"/>
    <w:rsid w:val="00946271"/>
    <w:rsid w:val="0096797C"/>
    <w:rsid w:val="009700DA"/>
    <w:rsid w:val="00973C76"/>
    <w:rsid w:val="00987C2B"/>
    <w:rsid w:val="009A2834"/>
    <w:rsid w:val="009B0D33"/>
    <w:rsid w:val="009C35DE"/>
    <w:rsid w:val="009E5E80"/>
    <w:rsid w:val="00A23C20"/>
    <w:rsid w:val="00A47928"/>
    <w:rsid w:val="00AB1B9D"/>
    <w:rsid w:val="00B13F65"/>
    <w:rsid w:val="00B46BFF"/>
    <w:rsid w:val="00B60EEE"/>
    <w:rsid w:val="00B71385"/>
    <w:rsid w:val="00B75E1F"/>
    <w:rsid w:val="00BB6982"/>
    <w:rsid w:val="00BD0A98"/>
    <w:rsid w:val="00BE0666"/>
    <w:rsid w:val="00BE5A9D"/>
    <w:rsid w:val="00C234DF"/>
    <w:rsid w:val="00C27E2F"/>
    <w:rsid w:val="00C33E39"/>
    <w:rsid w:val="00C57D49"/>
    <w:rsid w:val="00CB1452"/>
    <w:rsid w:val="00D82C03"/>
    <w:rsid w:val="00D94D0E"/>
    <w:rsid w:val="00DA1FF8"/>
    <w:rsid w:val="00DF641E"/>
    <w:rsid w:val="00E078E5"/>
    <w:rsid w:val="00E3131F"/>
    <w:rsid w:val="00E32102"/>
    <w:rsid w:val="00E84014"/>
    <w:rsid w:val="00E93B52"/>
    <w:rsid w:val="00E958EB"/>
    <w:rsid w:val="00EF50EF"/>
    <w:rsid w:val="00F01D49"/>
    <w:rsid w:val="00F15FA4"/>
    <w:rsid w:val="00F34BC6"/>
    <w:rsid w:val="00F61575"/>
    <w:rsid w:val="00F63943"/>
    <w:rsid w:val="00F67933"/>
    <w:rsid w:val="00F70CDB"/>
    <w:rsid w:val="00F71EA7"/>
    <w:rsid w:val="00FA07B5"/>
    <w:rsid w:val="00FE681A"/>
    <w:rsid w:val="076170CE"/>
    <w:rsid w:val="32A15A5D"/>
    <w:rsid w:val="341C6D46"/>
    <w:rsid w:val="37FE5789"/>
    <w:rsid w:val="3D964E2E"/>
    <w:rsid w:val="5E3F0EF2"/>
    <w:rsid w:val="686D336B"/>
    <w:rsid w:val="68A0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D1053-7D0F-4D7F-8DCC-7F05EC7FFF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247</Words>
  <Characters>1414</Characters>
  <Lines>11</Lines>
  <Paragraphs>3</Paragraphs>
  <TotalTime>6</TotalTime>
  <ScaleCrop>false</ScaleCrop>
  <LinksUpToDate>false</LinksUpToDate>
  <CharactersWithSpaces>1658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2019-03-01T07:44:00Z</dcterms:created>
  <dc:creator>User</dc:creator>
  <cp:lastModifiedBy>user</cp:lastModifiedBy>
  <cp:lastPrinted>2019-05-23T00:38:00Z</cp:lastPrinted>
  <dcterms:modified xsi:type="dcterms:W3CDTF">2022-04-21T07:14:58Z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7DDC5C0754FC445A9E6392B1C481B783</vt:lpwstr>
  </property>
</Properties>
</file>